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0CA" w:rsidRPr="00C33FFF" w:rsidRDefault="001C10CA" w:rsidP="00C33FFF">
      <w:pPr>
        <w:pStyle w:val="a3"/>
        <w:shd w:val="clear" w:color="auto" w:fill="FFFFFF"/>
        <w:jc w:val="center"/>
        <w:rPr>
          <w:rStyle w:val="a4"/>
          <w:sz w:val="28"/>
          <w:szCs w:val="28"/>
        </w:rPr>
      </w:pPr>
      <w:r w:rsidRPr="00C33FFF">
        <w:rPr>
          <w:rStyle w:val="a4"/>
          <w:sz w:val="28"/>
          <w:szCs w:val="28"/>
        </w:rPr>
        <w:t>Термины дисциплины «</w:t>
      </w:r>
      <w:r w:rsidR="00B14371" w:rsidRPr="00B14371">
        <w:rPr>
          <w:rStyle w:val="a4"/>
          <w:sz w:val="28"/>
          <w:szCs w:val="28"/>
        </w:rPr>
        <w:t>Санаторно-курортный комплекс как предприятие гостиничной индустрии</w:t>
      </w:r>
      <w:bookmarkStart w:id="0" w:name="_GoBack"/>
      <w:bookmarkEnd w:id="0"/>
      <w:r w:rsidRPr="00C33FFF">
        <w:rPr>
          <w:rStyle w:val="a4"/>
          <w:sz w:val="28"/>
          <w:szCs w:val="28"/>
        </w:rPr>
        <w:t>»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 xml:space="preserve">АМПЕЛОТЕРАПИЯ – </w:t>
      </w:r>
      <w:proofErr w:type="spellStart"/>
      <w:r w:rsidRPr="00C33FFF">
        <w:rPr>
          <w:rFonts w:ascii="Times New Roman" w:hAnsi="Times New Roman"/>
          <w:sz w:val="24"/>
          <w:szCs w:val="24"/>
        </w:rPr>
        <w:t>виноградолечение</w:t>
      </w:r>
      <w:proofErr w:type="spellEnd"/>
      <w:r w:rsidRPr="00C33FFF">
        <w:rPr>
          <w:rFonts w:ascii="Times New Roman" w:hAnsi="Times New Roman"/>
          <w:sz w:val="24"/>
          <w:szCs w:val="24"/>
        </w:rPr>
        <w:t>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>АПИТЕРАПИЯ – воздействие на организм пчелиного яда с лечебной целью.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 xml:space="preserve">АЭРОТЕРАПИЯ – лечебное применение свежего воздуха на открытой местности, включающее прогулки, длительное пребывание (сон) в специальных </w:t>
      </w:r>
      <w:proofErr w:type="spellStart"/>
      <w:r w:rsidRPr="00C33FFF">
        <w:rPr>
          <w:rFonts w:ascii="Times New Roman" w:hAnsi="Times New Roman"/>
          <w:sz w:val="24"/>
          <w:szCs w:val="24"/>
        </w:rPr>
        <w:t>климатопавильонах</w:t>
      </w:r>
      <w:proofErr w:type="spellEnd"/>
      <w:r w:rsidRPr="00C33FFF">
        <w:rPr>
          <w:rFonts w:ascii="Times New Roman" w:hAnsi="Times New Roman"/>
          <w:sz w:val="24"/>
          <w:szCs w:val="24"/>
        </w:rPr>
        <w:t xml:space="preserve"> и верандах (круглосуточную аэротерапию) и воздействие воздуха на полностью или частично обнаженного пациента (воздушные ванны).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>АЭРОФИТОТЕРАПИЯ – лечебное применение воздуха, насыщенного летучими веществами растений.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>БАЛЬНЕОЛОГИЯ – раздел медицинской науки, изучающий происхождение и физико-химические свойства минеральных вод, методы их использования с лечебно-профилактической целью при наружном и внутреннем применении, медицинские показания и противопоказания к их применению.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>БАРОТЕРАПИЯ – лечебное применение воздушной газовой среды и ее компонентов, находящихся под различным давлением.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>БИОКЛИМАТ – фактор, определяющий влияние климата на организм человека (климатические особенности, воздействующие на живые существа, в том числе на человека).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>ВИБРОТЕРАПИЯ – лечебное воздействие механическими колебаниями, осуществляемое при непосредственном контакте излучателя (вибратора) с тканями больного.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33FFF">
        <w:rPr>
          <w:rFonts w:ascii="Times New Roman" w:hAnsi="Times New Roman"/>
          <w:sz w:val="24"/>
          <w:szCs w:val="24"/>
        </w:rPr>
        <w:t>ГАЛОТЕРАПИЯ – лечение заболеваний органов дыхания в условиях регулируемой дыхательной среды микроклимата соляных пещер (использование соляных шахт для лечения заболеваний органов дыхания (особенно бронхиальной астмы).</w:t>
      </w:r>
      <w:proofErr w:type="gramEnd"/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33FFF">
        <w:rPr>
          <w:rFonts w:ascii="Times New Roman" w:hAnsi="Times New Roman"/>
          <w:sz w:val="24"/>
          <w:szCs w:val="24"/>
        </w:rPr>
        <w:t>ГЕЛИОТЕРАПИЯ – использование солнечных лучей с лечебными и оздоровительными целями (воздействие солнечными лучами на организм человека в лечебно-профилактический целях).</w:t>
      </w:r>
      <w:proofErr w:type="gramEnd"/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 xml:space="preserve">ГИРУДОТЕРАПИЯ – лечение </w:t>
      </w:r>
      <w:hyperlink r:id="rId8" w:tooltip="Пиявка" w:history="1">
        <w:r w:rsidRPr="00C33FFF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пиявками</w:t>
        </w:r>
      </w:hyperlink>
      <w:r w:rsidRPr="00C33FF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33FFF">
        <w:rPr>
          <w:rFonts w:ascii="Times New Roman" w:hAnsi="Times New Roman"/>
          <w:sz w:val="24"/>
          <w:szCs w:val="24"/>
        </w:rPr>
        <w:t>Hirudo</w:t>
      </w:r>
      <w:proofErr w:type="spellEnd"/>
      <w:r w:rsidRPr="00C33FFF">
        <w:rPr>
          <w:rFonts w:ascii="Times New Roman" w:hAnsi="Times New Roman"/>
          <w:sz w:val="24"/>
          <w:szCs w:val="24"/>
        </w:rPr>
        <w:t xml:space="preserve"> – пиявка, </w:t>
      </w:r>
      <w:proofErr w:type="spellStart"/>
      <w:r w:rsidRPr="00C33FFF">
        <w:rPr>
          <w:rFonts w:ascii="Times New Roman" w:hAnsi="Times New Roman"/>
          <w:sz w:val="24"/>
          <w:szCs w:val="24"/>
        </w:rPr>
        <w:t>therapy</w:t>
      </w:r>
      <w:proofErr w:type="spellEnd"/>
      <w:r w:rsidRPr="00C33FFF">
        <w:rPr>
          <w:rFonts w:ascii="Times New Roman" w:hAnsi="Times New Roman"/>
          <w:sz w:val="24"/>
          <w:szCs w:val="24"/>
        </w:rPr>
        <w:t xml:space="preserve"> – лечение).  </w:t>
      </w:r>
      <w:proofErr w:type="spellStart"/>
      <w:proofErr w:type="gramStart"/>
      <w:r w:rsidRPr="00C33FFF">
        <w:rPr>
          <w:rFonts w:ascii="Times New Roman" w:hAnsi="Times New Roman"/>
          <w:sz w:val="24"/>
          <w:szCs w:val="24"/>
        </w:rPr>
        <w:t>Гируда</w:t>
      </w:r>
      <w:proofErr w:type="spellEnd"/>
      <w:r w:rsidRPr="00C33FFF">
        <w:rPr>
          <w:rFonts w:ascii="Times New Roman" w:hAnsi="Times New Roman"/>
          <w:sz w:val="24"/>
          <w:szCs w:val="24"/>
        </w:rPr>
        <w:t xml:space="preserve"> – медицинская </w:t>
      </w:r>
      <w:hyperlink r:id="rId9" w:tooltip="Пиявка" w:history="1">
        <w:r w:rsidRPr="00C33FFF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пиявка</w:t>
        </w:r>
      </w:hyperlink>
      <w:r w:rsidRPr="00C33FFF">
        <w:rPr>
          <w:rFonts w:ascii="Times New Roman" w:hAnsi="Times New Roman"/>
          <w:sz w:val="24"/>
          <w:szCs w:val="24"/>
        </w:rPr>
        <w:t xml:space="preserve"> (</w:t>
      </w:r>
      <w:hyperlink r:id="rId10" w:tooltip="Латинский язык" w:history="1">
        <w:r w:rsidRPr="00C33FFF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лат.</w:t>
        </w:r>
        <w:proofErr w:type="gramEnd"/>
      </w:hyperlink>
      <w:r w:rsidRPr="00C33FFF">
        <w:rPr>
          <w:rFonts w:ascii="Times New Roman" w:hAnsi="Times New Roman"/>
          <w:sz w:val="24"/>
          <w:szCs w:val="24"/>
        </w:rPr>
        <w:t> </w:t>
      </w:r>
      <w:r w:rsidRPr="00C33FFF">
        <w:rPr>
          <w:rFonts w:ascii="Times New Roman" w:hAnsi="Times New Roman"/>
          <w:iCs/>
          <w:sz w:val="24"/>
          <w:szCs w:val="24"/>
          <w:lang w:val="la-Latn"/>
        </w:rPr>
        <w:t>Hirudo medicinalis</w:t>
      </w:r>
      <w:r w:rsidRPr="00C33FFF">
        <w:rPr>
          <w:rFonts w:ascii="Times New Roman" w:hAnsi="Times New Roman"/>
          <w:sz w:val="24"/>
          <w:szCs w:val="24"/>
        </w:rPr>
        <w:t>).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 xml:space="preserve">ЗАГАР – </w:t>
      </w:r>
      <w:r w:rsidRPr="00C33FFF">
        <w:rPr>
          <w:rFonts w:ascii="Times New Roman" w:hAnsi="Times New Roman"/>
          <w:color w:val="000000"/>
          <w:sz w:val="24"/>
          <w:szCs w:val="24"/>
        </w:rPr>
        <w:t>потемнение кожи, возникающее вследствие избыточ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ного образования пигмента меланина в ее наружном слое под влияни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ем ультрафиолетового облучения.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 xml:space="preserve">КЕМПИНГ – </w:t>
      </w:r>
      <w:r w:rsidRPr="00C33FFF">
        <w:rPr>
          <w:rFonts w:ascii="Times New Roman" w:hAnsi="Times New Roman"/>
          <w:color w:val="000000"/>
          <w:sz w:val="24"/>
          <w:szCs w:val="24"/>
        </w:rPr>
        <w:t>летний лагерь для автотуристов, обеспечивающий их размещение и бытовое обслуживание.</w:t>
      </w:r>
    </w:p>
    <w:p w:rsidR="001C10CA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>КУРОРТ (</w:t>
      </w:r>
      <w:proofErr w:type="gramStart"/>
      <w:r w:rsidRPr="00C33FFF">
        <w:rPr>
          <w:rFonts w:ascii="Times New Roman" w:hAnsi="Times New Roman"/>
          <w:sz w:val="24"/>
          <w:szCs w:val="24"/>
        </w:rPr>
        <w:t>нем</w:t>
      </w:r>
      <w:proofErr w:type="gramEnd"/>
      <w:r w:rsidRPr="00C33FF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33FFF">
        <w:rPr>
          <w:rFonts w:ascii="Times New Roman" w:hAnsi="Times New Roman"/>
          <w:sz w:val="24"/>
          <w:szCs w:val="24"/>
          <w:lang w:val="en-US"/>
        </w:rPr>
        <w:t>Kurort</w:t>
      </w:r>
      <w:proofErr w:type="spellEnd"/>
      <w:r w:rsidRPr="00C33FFF">
        <w:rPr>
          <w:rFonts w:ascii="Times New Roman" w:hAnsi="Times New Roman"/>
          <w:sz w:val="24"/>
          <w:szCs w:val="24"/>
        </w:rPr>
        <w:t xml:space="preserve">, от </w:t>
      </w:r>
      <w:proofErr w:type="spellStart"/>
      <w:r w:rsidRPr="00C33FFF">
        <w:rPr>
          <w:rFonts w:ascii="Times New Roman" w:hAnsi="Times New Roman"/>
          <w:sz w:val="24"/>
          <w:szCs w:val="24"/>
          <w:lang w:val="en-US"/>
        </w:rPr>
        <w:t>kur</w:t>
      </w:r>
      <w:proofErr w:type="spellEnd"/>
      <w:r w:rsidRPr="00C33FFF">
        <w:rPr>
          <w:rFonts w:ascii="Times New Roman" w:hAnsi="Times New Roman"/>
          <w:sz w:val="24"/>
          <w:szCs w:val="24"/>
        </w:rPr>
        <w:t xml:space="preserve"> – лечение и </w:t>
      </w:r>
      <w:r w:rsidRPr="00C33FFF">
        <w:rPr>
          <w:rFonts w:ascii="Times New Roman" w:hAnsi="Times New Roman"/>
          <w:sz w:val="24"/>
          <w:szCs w:val="24"/>
          <w:lang w:val="en-US"/>
        </w:rPr>
        <w:t>ort</w:t>
      </w:r>
      <w:r w:rsidRPr="00C33FFF">
        <w:rPr>
          <w:rFonts w:ascii="Times New Roman" w:hAnsi="Times New Roman"/>
          <w:sz w:val="24"/>
          <w:szCs w:val="24"/>
        </w:rPr>
        <w:t xml:space="preserve"> – место) – </w:t>
      </w:r>
      <w:r w:rsidRPr="00C33FFF">
        <w:rPr>
          <w:rFonts w:ascii="Times New Roman" w:hAnsi="Times New Roman"/>
          <w:color w:val="000000"/>
          <w:sz w:val="24"/>
          <w:szCs w:val="24"/>
        </w:rPr>
        <w:t>освоенная и используемая в лечебно-профилактических целях территория, располагающая природными лечебными ресурсами.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>КУРОРТ</w:t>
      </w:r>
      <w:r w:rsidRPr="00C33FF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C33FFF">
        <w:rPr>
          <w:rFonts w:ascii="Times New Roman" w:hAnsi="Times New Roman"/>
          <w:sz w:val="24"/>
          <w:szCs w:val="24"/>
        </w:rPr>
        <w:t>–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 1) освоенная и используемая в лечебно-профи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лактических целях особо охраняемая природная территория, располагающая природными лечебными ресурсами и необхо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димыми для их эксплуатации зданиями и сооружениями, вклю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чая объекты инфраструктуры (Закон РФ «О природных лечеб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ных ресурсах, лечебно-оздоровительных местностях и курор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тах», 1995); 2) территория, располагающая природными лечебными факторами и необходимыми условиями для их при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менения с лечебно-профилактическими целями, признанная ку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рортом законом России о здравоохранении в установленном порядке. Таким образом, курорт является государственной соб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ственностью; 3) местность, обладающая природными целебны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ми свойствами, используемыми для лечения минеральными ис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точниками, лечебными грязями или особыми климатическими условиями (море, озера, горные ландшафты, лесные массивы, степи или условия пустынного климата).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 xml:space="preserve"> </w:t>
      </w:r>
      <w:r w:rsidRPr="00C33FFF">
        <w:rPr>
          <w:rFonts w:ascii="Times New Roman" w:hAnsi="Times New Roman"/>
          <w:bCs/>
          <w:color w:val="000000"/>
          <w:sz w:val="24"/>
          <w:szCs w:val="24"/>
        </w:rPr>
        <w:t xml:space="preserve">МАГНИТОТЕРАПИЯ 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– лечебное использование постоянного, импульсного или </w:t>
      </w:r>
      <w:proofErr w:type="spellStart"/>
      <w:r w:rsidRPr="00C33FFF">
        <w:rPr>
          <w:rFonts w:ascii="Times New Roman" w:hAnsi="Times New Roman"/>
          <w:color w:val="000000"/>
          <w:sz w:val="24"/>
          <w:szCs w:val="24"/>
        </w:rPr>
        <w:t>разночастотного</w:t>
      </w:r>
      <w:proofErr w:type="spellEnd"/>
      <w:r w:rsidRPr="00C33FFF">
        <w:rPr>
          <w:rFonts w:ascii="Times New Roman" w:hAnsi="Times New Roman"/>
          <w:color w:val="000000"/>
          <w:sz w:val="24"/>
          <w:szCs w:val="24"/>
        </w:rPr>
        <w:t xml:space="preserve"> магнитного поля.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lastRenderedPageBreak/>
        <w:t xml:space="preserve">МАНУАЛЬНАЯ ТЕРАПИЯ </w:t>
      </w:r>
      <w:r w:rsidRPr="00C33FFF">
        <w:rPr>
          <w:rFonts w:ascii="Times New Roman" w:hAnsi="Times New Roman"/>
          <w:color w:val="000000"/>
          <w:sz w:val="24"/>
          <w:szCs w:val="24"/>
        </w:rPr>
        <w:t>– дозированное механическое воздействие на блокированные суставы при помощи специальных приемов, выпол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няемых врачом.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 xml:space="preserve">НАФТАЛАНОЛЕЧЕНИЕ – применение </w:t>
      </w:r>
      <w:proofErr w:type="spellStart"/>
      <w:r w:rsidRPr="00C33FFF">
        <w:rPr>
          <w:rFonts w:ascii="Times New Roman" w:hAnsi="Times New Roman"/>
          <w:sz w:val="24"/>
          <w:szCs w:val="24"/>
        </w:rPr>
        <w:t>нафталанской</w:t>
      </w:r>
      <w:proofErr w:type="spellEnd"/>
      <w:r w:rsidRPr="00C33FFF">
        <w:rPr>
          <w:rFonts w:ascii="Times New Roman" w:hAnsi="Times New Roman"/>
          <w:sz w:val="24"/>
          <w:szCs w:val="24"/>
        </w:rPr>
        <w:t xml:space="preserve"> лечебной нефти в лечебно-профилактических целях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color w:val="000000"/>
          <w:sz w:val="24"/>
          <w:szCs w:val="24"/>
        </w:rPr>
        <w:t>ПАНТОЛЕЧЕНИЕ – применение в лечебной практике целебных про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дуктов, получаемых из рогов маралов.</w:t>
      </w:r>
      <w:r w:rsidRPr="00C33FF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color w:val="000000"/>
          <w:sz w:val="24"/>
          <w:szCs w:val="24"/>
        </w:rPr>
        <w:t>ПЛЯЖ – специально оборудованное место для купания и приня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тия солнечных ванн на берегу водоема.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 xml:space="preserve">ПСАММОТЕРАПИЯ – </w:t>
      </w:r>
      <w:r w:rsidRPr="00C33FFF">
        <w:rPr>
          <w:rFonts w:ascii="Times New Roman" w:hAnsi="Times New Roman"/>
          <w:color w:val="000000"/>
          <w:sz w:val="24"/>
          <w:szCs w:val="24"/>
        </w:rPr>
        <w:t>метод лечения нагретым песком в виде общих или местных песочных ванн.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>РАДОНОТЕРАПИЯ –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 метод лечебного воздействия на организм с использованием радиоактивного элемента радона.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>РАПА –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 минеральных соленых озер, лиманов и других водоемов, представляющая насыщенный солевой раствор (рассол).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>САНАТОРИЙ –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 лечебно-профилактическое учреждение, предназ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наченное для лечения, профилактики и медицинской реабилитации с использованием природных лечебных физических факторов в соче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тании с искусственными факторами, лечебной физической культурой, лечебным питанием и другими методами в условиях специально орга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низованного режима.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>САПРОПЕЛИ –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 иловые отложения преимущественно органиче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 xml:space="preserve">ского состава, образующие в пресных или </w:t>
      </w:r>
      <w:proofErr w:type="spellStart"/>
      <w:r w:rsidRPr="00C33FFF">
        <w:rPr>
          <w:rFonts w:ascii="Times New Roman" w:hAnsi="Times New Roman"/>
          <w:color w:val="000000"/>
          <w:sz w:val="24"/>
          <w:szCs w:val="24"/>
        </w:rPr>
        <w:t>низкоминерализованных</w:t>
      </w:r>
      <w:proofErr w:type="spellEnd"/>
      <w:r w:rsidRPr="00C33FFF">
        <w:rPr>
          <w:rFonts w:ascii="Times New Roman" w:hAnsi="Times New Roman"/>
          <w:color w:val="000000"/>
          <w:sz w:val="24"/>
          <w:szCs w:val="24"/>
        </w:rPr>
        <w:t>, главным образом материковых озерах (с ограниченным поступлением минеральных веществ и развитой биологической средой) в результате микробиологического разложения водорослей и других растительных и животных остатков.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>СПЕЛЕОТЕРАПИЯ –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 лечение пребыванием в условиях микрокли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мата естественных и искусственных пещер (соляных копей, шахт и др.).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>ТАЛАССОТЕРАПИЯ –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 лечебное применение морских купаний; в более широком понимании включает в себя использование природ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>ных физических факторов, связанное с пребыванием на побережье морей, рек, озер и других водоемов.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>ТЕРРЕНКУР –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 маршрут дозированной ходьбы, назначаемой отды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 xml:space="preserve">хающим в санаториях для тренировки </w:t>
      </w:r>
      <w:proofErr w:type="gramStart"/>
      <w:r w:rsidRPr="00C33FFF">
        <w:rPr>
          <w:rFonts w:ascii="Times New Roman" w:hAnsi="Times New Roman"/>
          <w:color w:val="000000"/>
          <w:sz w:val="24"/>
          <w:szCs w:val="24"/>
        </w:rPr>
        <w:t>сердечно-сосудистой</w:t>
      </w:r>
      <w:proofErr w:type="gramEnd"/>
      <w:r w:rsidRPr="00C33FFF">
        <w:rPr>
          <w:rFonts w:ascii="Times New Roman" w:hAnsi="Times New Roman"/>
          <w:color w:val="000000"/>
          <w:sz w:val="24"/>
          <w:szCs w:val="24"/>
        </w:rPr>
        <w:t xml:space="preserve"> системы, опорно-двигательного аппарата, дыхательной системы.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>ФИЗИОТЕРАПИЯ –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 медицинская дисциплина, изучающая действие на организм физических факторов, применяемых для лечения больных, профилактики заболеваний и медицинской реабилитации.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sz w:val="24"/>
          <w:szCs w:val="24"/>
        </w:rPr>
        <w:t xml:space="preserve">ЭНОТЕРАПИЯ – </w:t>
      </w:r>
      <w:proofErr w:type="spellStart"/>
      <w:r w:rsidRPr="00C33FFF">
        <w:rPr>
          <w:rFonts w:ascii="Times New Roman" w:hAnsi="Times New Roman"/>
          <w:sz w:val="24"/>
          <w:szCs w:val="24"/>
        </w:rPr>
        <w:t>винолечение</w:t>
      </w:r>
      <w:proofErr w:type="spellEnd"/>
      <w:r w:rsidRPr="00C33FFF">
        <w:rPr>
          <w:rFonts w:ascii="Times New Roman" w:hAnsi="Times New Roman"/>
          <w:sz w:val="24"/>
          <w:szCs w:val="24"/>
        </w:rPr>
        <w:t>.</w:t>
      </w:r>
    </w:p>
    <w:p w:rsidR="001C10CA" w:rsidRPr="00C33FFF" w:rsidRDefault="001C10CA" w:rsidP="00C33FFF">
      <w:pPr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3FFF">
        <w:rPr>
          <w:rFonts w:ascii="Times New Roman" w:hAnsi="Times New Roman"/>
          <w:bCs/>
          <w:color w:val="000000"/>
          <w:sz w:val="24"/>
          <w:szCs w:val="24"/>
        </w:rPr>
        <w:t>КУМЫСОЛЕЧЕНИЕ</w:t>
      </w:r>
      <w:r w:rsidRPr="00C33FF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C33FFF">
        <w:rPr>
          <w:rFonts w:ascii="Times New Roman" w:hAnsi="Times New Roman"/>
          <w:sz w:val="24"/>
          <w:szCs w:val="24"/>
        </w:rPr>
        <w:t>–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 применение кумыса с терапевтической целью.</w:t>
      </w:r>
      <w:r w:rsidRPr="00C33FFF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Кумыс </w:t>
      </w:r>
      <w:r w:rsidRPr="00C33FFF">
        <w:rPr>
          <w:rFonts w:ascii="Times New Roman" w:hAnsi="Times New Roman"/>
          <w:sz w:val="24"/>
          <w:szCs w:val="24"/>
        </w:rPr>
        <w:t>–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 кисломолочный напиток из кобыльего молока, приготовля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 xml:space="preserve">емый путем сбраживания его </w:t>
      </w:r>
      <w:proofErr w:type="gramStart"/>
      <w:r w:rsidRPr="00C33FFF">
        <w:rPr>
          <w:rFonts w:ascii="Times New Roman" w:hAnsi="Times New Roman"/>
          <w:color w:val="000000"/>
          <w:sz w:val="24"/>
          <w:szCs w:val="24"/>
        </w:rPr>
        <w:t>молочно-кислыми</w:t>
      </w:r>
      <w:proofErr w:type="gramEnd"/>
      <w:r w:rsidRPr="00C33FFF">
        <w:rPr>
          <w:rFonts w:ascii="Times New Roman" w:hAnsi="Times New Roman"/>
          <w:color w:val="000000"/>
          <w:sz w:val="24"/>
          <w:szCs w:val="24"/>
        </w:rPr>
        <w:t xml:space="preserve"> бактериями и молоч</w:t>
      </w:r>
      <w:r w:rsidRPr="00C33FFF">
        <w:rPr>
          <w:rFonts w:ascii="Times New Roman" w:hAnsi="Times New Roman"/>
          <w:color w:val="000000"/>
          <w:sz w:val="24"/>
          <w:szCs w:val="24"/>
        </w:rPr>
        <w:softHyphen/>
        <w:t xml:space="preserve">ными дрожжами при температуре 26 </w:t>
      </w:r>
      <w:r w:rsidRPr="00C33FFF">
        <w:rPr>
          <w:rFonts w:ascii="Times New Roman" w:hAnsi="Times New Roman"/>
          <w:sz w:val="24"/>
          <w:szCs w:val="24"/>
        </w:rPr>
        <w:t xml:space="preserve">– </w:t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28 </w:t>
      </w:r>
      <w:r w:rsidRPr="00C33FFF">
        <w:rPr>
          <w:rFonts w:ascii="Times New Roman" w:hAnsi="Times New Roman"/>
          <w:color w:val="000000"/>
          <w:sz w:val="24"/>
          <w:szCs w:val="24"/>
        </w:rPr>
        <w:sym w:font="Symbol" w:char="F0B0"/>
      </w:r>
      <w:r w:rsidRPr="00C33FFF">
        <w:rPr>
          <w:rFonts w:ascii="Times New Roman" w:hAnsi="Times New Roman"/>
          <w:color w:val="000000"/>
          <w:sz w:val="24"/>
          <w:szCs w:val="24"/>
        </w:rPr>
        <w:t xml:space="preserve">С. </w:t>
      </w:r>
    </w:p>
    <w:p w:rsidR="001C10CA" w:rsidRDefault="001C10CA" w:rsidP="00C061C3">
      <w:pPr>
        <w:pStyle w:val="a3"/>
        <w:shd w:val="clear" w:color="auto" w:fill="FFFFFF"/>
        <w:rPr>
          <w:rFonts w:ascii="Verdana" w:hAnsi="Verdana"/>
          <w:color w:val="000000"/>
          <w:sz w:val="28"/>
          <w:szCs w:val="28"/>
        </w:rPr>
      </w:pPr>
    </w:p>
    <w:sectPr w:rsidR="001C10CA" w:rsidSect="00706AED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0CA" w:rsidRDefault="001C10CA" w:rsidP="00C061C3">
      <w:pPr>
        <w:spacing w:after="0" w:line="240" w:lineRule="auto"/>
      </w:pPr>
      <w:r>
        <w:separator/>
      </w:r>
    </w:p>
  </w:endnote>
  <w:endnote w:type="continuationSeparator" w:id="0">
    <w:p w:rsidR="001C10CA" w:rsidRDefault="001C10CA" w:rsidP="00C06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10CA" w:rsidRDefault="00B14371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1C10CA" w:rsidRDefault="001C10C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0CA" w:rsidRDefault="001C10CA" w:rsidP="00C061C3">
      <w:pPr>
        <w:spacing w:after="0" w:line="240" w:lineRule="auto"/>
      </w:pPr>
      <w:r>
        <w:separator/>
      </w:r>
    </w:p>
  </w:footnote>
  <w:footnote w:type="continuationSeparator" w:id="0">
    <w:p w:rsidR="001C10CA" w:rsidRDefault="001C10CA" w:rsidP="00C06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B6B93"/>
    <w:multiLevelType w:val="hybridMultilevel"/>
    <w:tmpl w:val="50A8B74A"/>
    <w:lvl w:ilvl="0" w:tplc="9F3EB2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61C3"/>
    <w:rsid w:val="00012310"/>
    <w:rsid w:val="000601BD"/>
    <w:rsid w:val="001C10CA"/>
    <w:rsid w:val="0030744B"/>
    <w:rsid w:val="005F0420"/>
    <w:rsid w:val="005F4576"/>
    <w:rsid w:val="00706AED"/>
    <w:rsid w:val="00B14371"/>
    <w:rsid w:val="00C061C3"/>
    <w:rsid w:val="00C33FFF"/>
    <w:rsid w:val="00F6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AE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C061C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C061C3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C061C3"/>
    <w:rPr>
      <w:rFonts w:cs="Times New Roman"/>
    </w:rPr>
  </w:style>
  <w:style w:type="character" w:styleId="a5">
    <w:name w:val="Emphasis"/>
    <w:basedOn w:val="a0"/>
    <w:uiPriority w:val="99"/>
    <w:qFormat/>
    <w:rsid w:val="00C061C3"/>
    <w:rPr>
      <w:rFonts w:cs="Times New Roman"/>
      <w:i/>
      <w:iCs/>
    </w:rPr>
  </w:style>
  <w:style w:type="paragraph" w:styleId="a6">
    <w:name w:val="header"/>
    <w:basedOn w:val="a"/>
    <w:link w:val="a7"/>
    <w:uiPriority w:val="99"/>
    <w:semiHidden/>
    <w:rsid w:val="00C06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C061C3"/>
    <w:rPr>
      <w:rFonts w:cs="Times New Roman"/>
    </w:rPr>
  </w:style>
  <w:style w:type="paragraph" w:styleId="a8">
    <w:name w:val="footer"/>
    <w:basedOn w:val="a"/>
    <w:link w:val="a9"/>
    <w:uiPriority w:val="99"/>
    <w:rsid w:val="00C061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C061C3"/>
    <w:rPr>
      <w:rFonts w:cs="Times New Roman"/>
    </w:rPr>
  </w:style>
  <w:style w:type="character" w:styleId="aa">
    <w:name w:val="Hyperlink"/>
    <w:basedOn w:val="a0"/>
    <w:uiPriority w:val="99"/>
    <w:rsid w:val="000601B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79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F%D0%B8%D1%8F%D0%B2%D0%BA%D0%B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/%D0%9B%D0%B0%D1%82%D0%B8%D0%BD%D1%81%D0%BA%D0%B8%D0%B9_%D1%8F%D0%B7%D1%8B%D0%B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F%D0%B8%D1%8F%D0%B2%D0%BA%D0%B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870</Words>
  <Characters>4963</Characters>
  <Application>Microsoft Office Word</Application>
  <DocSecurity>0</DocSecurity>
  <Lines>41</Lines>
  <Paragraphs>11</Paragraphs>
  <ScaleCrop>false</ScaleCrop>
  <Company/>
  <LinksUpToDate>false</LinksUpToDate>
  <CharactersWithSpaces>5822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Work</cp:lastModifiedBy>
  <cp:revision>6</cp:revision>
  <dcterms:created xsi:type="dcterms:W3CDTF">2014-08-07T09:10:00Z</dcterms:created>
  <dcterms:modified xsi:type="dcterms:W3CDTF">2023-06-05T12:41:00Z</dcterms:modified>
</cp:coreProperties>
</file>